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C3" w:rsidRPr="00FD1234" w:rsidRDefault="00732FC3" w:rsidP="00732FC3">
      <w:pPr>
        <w:spacing w:line="276" w:lineRule="auto"/>
        <w:ind w:left="6663" w:firstLine="0"/>
        <w:contextualSpacing w:val="0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FD1234">
        <w:rPr>
          <w:rFonts w:eastAsia="Calibri" w:cs="Times New Roman"/>
          <w:szCs w:val="24"/>
        </w:rPr>
        <w:t>Утвержден</w:t>
      </w:r>
    </w:p>
    <w:p w:rsidR="00732FC3" w:rsidRPr="00FD1234" w:rsidRDefault="00732FC3" w:rsidP="00732FC3">
      <w:pPr>
        <w:spacing w:line="276" w:lineRule="auto"/>
        <w:ind w:left="6663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Постановлением ЦП ВОИ </w:t>
      </w:r>
    </w:p>
    <w:p w:rsidR="00732FC3" w:rsidRPr="00FD1234" w:rsidRDefault="00732FC3" w:rsidP="00732FC3">
      <w:pPr>
        <w:spacing w:line="276" w:lineRule="auto"/>
        <w:ind w:left="6663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от </w:t>
      </w:r>
      <w:r>
        <w:rPr>
          <w:rFonts w:eastAsia="Calibri" w:cs="Times New Roman"/>
          <w:szCs w:val="24"/>
        </w:rPr>
        <w:t>24</w:t>
      </w:r>
      <w:r w:rsidRPr="00FD123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июня</w:t>
      </w:r>
      <w:r w:rsidRPr="00FD1234">
        <w:rPr>
          <w:rFonts w:eastAsia="Calibri" w:cs="Times New Roman"/>
          <w:szCs w:val="24"/>
        </w:rPr>
        <w:t xml:space="preserve"> 201</w:t>
      </w:r>
      <w:r>
        <w:rPr>
          <w:rFonts w:eastAsia="Calibri" w:cs="Times New Roman"/>
          <w:szCs w:val="24"/>
        </w:rPr>
        <w:t>9</w:t>
      </w:r>
      <w:r w:rsidRPr="00FD1234">
        <w:rPr>
          <w:rFonts w:eastAsia="Calibri" w:cs="Times New Roman"/>
          <w:szCs w:val="24"/>
        </w:rPr>
        <w:t xml:space="preserve"> г. № </w:t>
      </w:r>
      <w:r>
        <w:rPr>
          <w:rFonts w:eastAsia="Calibri" w:cs="Times New Roman"/>
          <w:szCs w:val="24"/>
        </w:rPr>
        <w:t>3</w:t>
      </w:r>
      <w:r w:rsidRPr="00FD1234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3</w:t>
      </w:r>
    </w:p>
    <w:p w:rsidR="00732FC3" w:rsidRPr="000425DD" w:rsidRDefault="00732FC3" w:rsidP="00732FC3">
      <w:pPr>
        <w:contextualSpacing w:val="0"/>
        <w:jc w:val="left"/>
        <w:rPr>
          <w:rFonts w:eastAsia="Calibri" w:cs="Times New Roman"/>
          <w:i/>
          <w:szCs w:val="24"/>
        </w:rPr>
      </w:pPr>
    </w:p>
    <w:tbl>
      <w:tblPr>
        <w:tblStyle w:val="1"/>
        <w:tblpPr w:leftFromText="180" w:rightFromText="180" w:vertAnchor="page" w:horzAnchor="margin" w:tblpXSpec="center" w:tblpY="250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732FC3" w:rsidRPr="000425DD" w:rsidTr="006403B7">
        <w:tc>
          <w:tcPr>
            <w:tcW w:w="5387" w:type="dxa"/>
          </w:tcPr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ЗАВЕРЯЮ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ind w:firstLine="1"/>
              <w:contextualSpacing w:val="0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Председатель __________________ </w:t>
            </w:r>
          </w:p>
          <w:p w:rsidR="00732FC3" w:rsidRPr="000425DD" w:rsidRDefault="00732FC3" w:rsidP="006403B7">
            <w:pPr>
              <w:ind w:firstLine="1"/>
              <w:contextualSpacing w:val="0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_________________________________ВОИ</w:t>
            </w:r>
          </w:p>
          <w:p w:rsidR="00732FC3" w:rsidRPr="000425DD" w:rsidRDefault="00732FC3" w:rsidP="006403B7">
            <w:pPr>
              <w:ind w:firstLine="0"/>
              <w:contextualSpacing w:val="0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(наименование региональной организации)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______________ _________________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                    (ФИО председателя)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         «___» _________ 20_____ года</w:t>
            </w:r>
          </w:p>
          <w:p w:rsidR="00732FC3" w:rsidRPr="000425DD" w:rsidRDefault="00732FC3" w:rsidP="006403B7">
            <w:pPr>
              <w:ind w:firstLine="0"/>
              <w:contextualSpacing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386" w:type="dxa"/>
          </w:tcPr>
          <w:p w:rsidR="00732FC3" w:rsidRPr="000425DD" w:rsidRDefault="00732FC3" w:rsidP="006403B7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ПРИНЯТ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на конференции _____________________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                             (наименование местной организации ВОИ)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Общероссийской общественной организации «Всероссийское общество инвалидов»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«___» _________ 20____ года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spacing w:line="276" w:lineRule="auto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spacing w:line="276" w:lineRule="auto"/>
              <w:contextualSpacing w:val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32FC3" w:rsidRPr="000425DD" w:rsidTr="006403B7">
        <w:tc>
          <w:tcPr>
            <w:tcW w:w="5387" w:type="dxa"/>
          </w:tcPr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732FC3" w:rsidRPr="000425DD" w:rsidRDefault="00732FC3" w:rsidP="006403B7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F20A7C" w:rsidRDefault="00732FC3" w:rsidP="00732FC3">
      <w:pPr>
        <w:contextualSpacing w:val="0"/>
        <w:rPr>
          <w:rFonts w:eastAsia="Calibri" w:cs="Times New Roman"/>
          <w:b/>
          <w:bCs/>
          <w:szCs w:val="24"/>
        </w:rPr>
      </w:pPr>
    </w:p>
    <w:p w:rsidR="00732FC3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:rsidR="00732FC3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:rsidR="00732FC3" w:rsidRPr="000425DD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  <w:r w:rsidRPr="000425DD">
        <w:rPr>
          <w:rFonts w:eastAsia="Calibri" w:cs="Times New Roman"/>
          <w:b/>
          <w:bCs/>
          <w:sz w:val="32"/>
          <w:szCs w:val="32"/>
        </w:rPr>
        <w:t>У С Т А В</w:t>
      </w: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color w:val="000000"/>
          <w:spacing w:val="-3"/>
          <w:sz w:val="22"/>
        </w:rPr>
      </w:pPr>
    </w:p>
    <w:p w:rsidR="00732FC3" w:rsidRPr="000425DD" w:rsidRDefault="00732FC3" w:rsidP="00732FC3">
      <w:pPr>
        <w:ind w:firstLine="0"/>
        <w:contextualSpacing w:val="0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456ACE" w:rsidRDefault="00732FC3" w:rsidP="00732FC3">
      <w:pPr>
        <w:ind w:firstLine="0"/>
        <w:contextualSpacing w:val="0"/>
        <w:jc w:val="center"/>
        <w:rPr>
          <w:rFonts w:eastAsia="Calibri" w:cs="Times New Roman"/>
          <w:b/>
          <w:color w:val="000000"/>
          <w:spacing w:val="-3"/>
          <w:sz w:val="28"/>
          <w:szCs w:val="28"/>
        </w:rPr>
      </w:pP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______</w:t>
      </w:r>
      <w:r>
        <w:rPr>
          <w:rFonts w:eastAsia="Calibri" w:cs="Times New Roman"/>
          <w:b/>
          <w:color w:val="000000"/>
          <w:spacing w:val="-3"/>
          <w:sz w:val="28"/>
          <w:szCs w:val="28"/>
        </w:rPr>
        <w:t>__</w:t>
      </w: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 (городской, районной и т.д.) местной   организации</w:t>
      </w:r>
    </w:p>
    <w:p w:rsidR="00732FC3" w:rsidRPr="00456ACE" w:rsidRDefault="00732FC3" w:rsidP="00732FC3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 xml:space="preserve"> ______</w:t>
      </w:r>
      <w:r>
        <w:rPr>
          <w:rFonts w:eastAsia="Calibri" w:cs="Times New Roman"/>
          <w:b/>
          <w:color w:val="000000"/>
          <w:spacing w:val="-3"/>
          <w:sz w:val="28"/>
          <w:szCs w:val="28"/>
        </w:rPr>
        <w:t>__</w:t>
      </w: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 (краевой, областной, городской) организации</w:t>
      </w:r>
      <w:r w:rsidRPr="00456ACE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732FC3" w:rsidRPr="000425DD" w:rsidRDefault="00732FC3" w:rsidP="00732FC3">
      <w:pPr>
        <w:contextualSpacing w:val="0"/>
        <w:jc w:val="center"/>
        <w:rPr>
          <w:rFonts w:ascii="Calibri" w:eastAsia="Calibri" w:hAnsi="Calibri" w:cs="Calibri"/>
          <w:sz w:val="2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 </w:t>
      </w:r>
      <w:r w:rsidRPr="000425DD">
        <w:rPr>
          <w:rFonts w:eastAsia="Calibri" w:cs="Times New Roman"/>
          <w:b/>
          <w:bCs/>
          <w:color w:val="000000"/>
          <w:spacing w:val="-4"/>
          <w:sz w:val="32"/>
          <w:szCs w:val="32"/>
        </w:rPr>
        <w:t>Общероссийской общественной </w:t>
      </w: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организации </w:t>
      </w:r>
    </w:p>
    <w:p w:rsidR="00732FC3" w:rsidRPr="000425DD" w:rsidRDefault="00732FC3" w:rsidP="00732FC3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>«Всероссийское общество инвалидов»</w:t>
      </w: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 xml:space="preserve">г. ____________________ </w:t>
      </w:r>
    </w:p>
    <w:p w:rsidR="00732FC3" w:rsidRPr="000425DD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>20___ г.</w:t>
      </w:r>
    </w:p>
    <w:p w:rsidR="00732FC3" w:rsidRDefault="00732FC3" w:rsidP="00732FC3">
      <w:pPr>
        <w:ind w:firstLine="0"/>
        <w:contextualSpacing w:val="0"/>
        <w:jc w:val="right"/>
        <w:rPr>
          <w:rFonts w:eastAsia="Calibri" w:cs="Times New Roman"/>
          <w:i/>
          <w:sz w:val="18"/>
          <w:szCs w:val="18"/>
        </w:rPr>
      </w:pPr>
    </w:p>
    <w:p w:rsidR="00732FC3" w:rsidRDefault="00732FC3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p w:rsidR="00732FC3" w:rsidRDefault="00732FC3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У С Т А В</w:t>
      </w:r>
    </w:p>
    <w:p w:rsidR="00732FC3" w:rsidRPr="00216458" w:rsidRDefault="00732FC3" w:rsidP="00732FC3">
      <w:pPr>
        <w:ind w:firstLine="0"/>
        <w:contextualSpacing w:val="0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3"/>
          <w:sz w:val="28"/>
          <w:szCs w:val="28"/>
        </w:rPr>
        <w:t>_________ (городской, районной и т.д.) местной   организации</w:t>
      </w: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3"/>
          <w:sz w:val="28"/>
          <w:szCs w:val="28"/>
        </w:rPr>
        <w:t xml:space="preserve"> _________ (краевой, областной, городской) организации </w:t>
      </w: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Общероссийской общественной </w:t>
      </w:r>
      <w:r w:rsidRPr="00216458">
        <w:rPr>
          <w:rFonts w:eastAsia="Calibri" w:cs="Times New Roman"/>
          <w:color w:val="000000"/>
          <w:spacing w:val="-3"/>
          <w:sz w:val="28"/>
          <w:szCs w:val="28"/>
        </w:rPr>
        <w:t xml:space="preserve">организации </w:t>
      </w: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3"/>
          <w:sz w:val="28"/>
          <w:szCs w:val="28"/>
        </w:rPr>
        <w:t xml:space="preserve">«Всероссийское общество инвалидов» </w:t>
      </w:r>
    </w:p>
    <w:p w:rsidR="00732FC3" w:rsidRPr="00216458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216458" w:rsidRDefault="00732FC3" w:rsidP="00732FC3">
      <w:pPr>
        <w:numPr>
          <w:ilvl w:val="0"/>
          <w:numId w:val="2"/>
        </w:numPr>
        <w:spacing w:after="160" w:line="259" w:lineRule="auto"/>
        <w:contextualSpacing w:val="0"/>
        <w:jc w:val="center"/>
        <w:rPr>
          <w:rFonts w:eastAsia="Calibri" w:cs="Times New Roman"/>
          <w:color w:val="000000"/>
          <w:spacing w:val="-3"/>
          <w:sz w:val="28"/>
          <w:szCs w:val="28"/>
        </w:rPr>
      </w:pPr>
      <w:r w:rsidRPr="00216458">
        <w:rPr>
          <w:rFonts w:eastAsia="Calibri" w:cs="Times New Roman"/>
          <w:color w:val="000000"/>
          <w:spacing w:val="-3"/>
          <w:sz w:val="28"/>
          <w:szCs w:val="28"/>
        </w:rPr>
        <w:t xml:space="preserve">ОБЩИЕ ПОЛОЖЕНИЯ  </w:t>
      </w:r>
    </w:p>
    <w:p w:rsidR="00732FC3" w:rsidRPr="00216458" w:rsidRDefault="00732FC3" w:rsidP="00732FC3">
      <w:pPr>
        <w:ind w:firstLine="0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1. ___</w:t>
      </w:r>
      <w:r>
        <w:rPr>
          <w:rFonts w:eastAsia="Calibri" w:cs="Times New Roman"/>
          <w:sz w:val="28"/>
          <w:szCs w:val="28"/>
        </w:rPr>
        <w:t>______</w:t>
      </w:r>
      <w:r w:rsidRPr="00216458">
        <w:rPr>
          <w:rFonts w:eastAsia="Calibri" w:cs="Times New Roman"/>
          <w:sz w:val="28"/>
          <w:szCs w:val="28"/>
        </w:rPr>
        <w:t>___</w:t>
      </w:r>
      <w:proofErr w:type="gramStart"/>
      <w:r w:rsidRPr="00216458">
        <w:rPr>
          <w:rFonts w:eastAsia="Calibri" w:cs="Times New Roman"/>
          <w:sz w:val="28"/>
          <w:szCs w:val="28"/>
        </w:rPr>
        <w:t>_(</w:t>
      </w:r>
      <w:proofErr w:type="gramEnd"/>
      <w:r w:rsidRPr="00216458">
        <w:rPr>
          <w:rFonts w:eastAsia="Calibri" w:cs="Times New Roman"/>
          <w:sz w:val="28"/>
          <w:szCs w:val="28"/>
        </w:rPr>
        <w:t xml:space="preserve">городская районная и т.д.) местная организация </w:t>
      </w:r>
    </w:p>
    <w:p w:rsidR="00732FC3" w:rsidRPr="00216458" w:rsidRDefault="00732FC3" w:rsidP="00732FC3">
      <w:pPr>
        <w:spacing w:line="259" w:lineRule="auto"/>
        <w:ind w:firstLine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 _________ (краевой областной, городской) организации О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бщероссийской общественной</w:t>
      </w:r>
      <w:r w:rsidRPr="00216458">
        <w:rPr>
          <w:rFonts w:eastAsia="Calibri" w:cs="Times New Roman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организации «Всероссийское общество инвалидов» (далее местная организация ВОИ)</w:t>
      </w:r>
      <w:r>
        <w:rPr>
          <w:rFonts w:eastAsia="Calibri" w:cs="Times New Roman"/>
          <w:color w:val="000000"/>
          <w:spacing w:val="-4"/>
          <w:sz w:val="28"/>
          <w:szCs w:val="28"/>
        </w:rPr>
        <w:t>,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является структурным подразделением Общероссийской общественной</w:t>
      </w:r>
      <w:r w:rsidRPr="00216458">
        <w:rPr>
          <w:rFonts w:eastAsia="Calibri" w:cs="Times New Roman"/>
          <w:sz w:val="28"/>
          <w:szCs w:val="28"/>
        </w:rPr>
        <w:t> 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(далее – ВОИ)    и осуществляет свою деятельность в соответствии с Конституцией и законодательством Российской Федерации, Уставом ВОИ, уставом _____________ </w:t>
      </w:r>
      <w:r w:rsidRPr="00216458">
        <w:rPr>
          <w:rFonts w:eastAsia="Calibri" w:cs="Times New Roman"/>
          <w:sz w:val="28"/>
          <w:szCs w:val="28"/>
        </w:rPr>
        <w:t xml:space="preserve">(краевой областной, городской)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организации ВОИ  и настоящим  уставом.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2. Местная организация ВОИ не является юридическим лицом, создана</w:t>
      </w:r>
      <w:r w:rsidRPr="00216458"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 xml:space="preserve"> без ограничения срока действия.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Организационно-правовая форма: общественная организация;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Полное наименование: ___________</w:t>
      </w:r>
      <w:r w:rsidRPr="00216458">
        <w:rPr>
          <w:rFonts w:eastAsia="Calibri" w:cs="Times New Roman"/>
          <w:sz w:val="28"/>
          <w:szCs w:val="28"/>
        </w:rPr>
        <w:t xml:space="preserve"> (городская, районная и т.д.) местная организация ________</w:t>
      </w:r>
      <w:proofErr w:type="gramStart"/>
      <w:r w:rsidRPr="00216458">
        <w:rPr>
          <w:rFonts w:eastAsia="Calibri" w:cs="Times New Roman"/>
          <w:sz w:val="28"/>
          <w:szCs w:val="28"/>
        </w:rPr>
        <w:t>_(</w:t>
      </w:r>
      <w:proofErr w:type="gramEnd"/>
      <w:r w:rsidRPr="00216458">
        <w:rPr>
          <w:rFonts w:eastAsia="Calibri" w:cs="Times New Roman"/>
          <w:sz w:val="28"/>
          <w:szCs w:val="28"/>
        </w:rPr>
        <w:t>краевой, областной, городской) организации  О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бщероссийской общественной</w:t>
      </w:r>
      <w:r w:rsidRPr="00216458">
        <w:rPr>
          <w:rFonts w:eastAsia="Calibri" w:cs="Times New Roman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Сокращенное наименование: _________ МО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i/>
          <w:iCs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3. Местонахождение постоянно действующего</w:t>
      </w:r>
      <w:r w:rsidRPr="00216458">
        <w:rPr>
          <w:rFonts w:eastAsia="Calibri" w:cs="Times New Roman"/>
          <w:b/>
          <w:sz w:val="28"/>
          <w:szCs w:val="28"/>
        </w:rPr>
        <w:t xml:space="preserve"> </w:t>
      </w:r>
      <w:r w:rsidRPr="00216458">
        <w:rPr>
          <w:rFonts w:eastAsia="Calibri" w:cs="Times New Roman"/>
          <w:sz w:val="28"/>
          <w:szCs w:val="28"/>
        </w:rPr>
        <w:t>коллегиального руководящего органа _____________местной организации ВОИ: указать</w:t>
      </w:r>
      <w:r w:rsidRPr="00216458">
        <w:rPr>
          <w:rFonts w:eastAsia="Calibri" w:cs="Times New Roman"/>
          <w:color w:val="FF0000"/>
          <w:sz w:val="28"/>
          <w:szCs w:val="28"/>
        </w:rPr>
        <w:t xml:space="preserve"> </w:t>
      </w:r>
      <w:r w:rsidRPr="00216458">
        <w:rPr>
          <w:rFonts w:eastAsia="Calibri" w:cs="Times New Roman"/>
          <w:i/>
          <w:iCs/>
          <w:sz w:val="28"/>
          <w:szCs w:val="28"/>
        </w:rPr>
        <w:t>наименование муниципального образования _________.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4. 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lastRenderedPageBreak/>
        <w:t xml:space="preserve">Девиз ВОИ – «Вместе мы сможем больше».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4.1. </w:t>
      </w:r>
      <w:r w:rsidRPr="00216458">
        <w:rPr>
          <w:rFonts w:eastAsia="Calibri" w:cs="Times New Roman"/>
          <w:i/>
          <w:iCs/>
          <w:sz w:val="28"/>
          <w:szCs w:val="28"/>
        </w:rPr>
        <w:t xml:space="preserve">При наличии символики местной организации ВОИ – </w:t>
      </w:r>
      <w:r>
        <w:rPr>
          <w:rFonts w:eastAsia="Calibri" w:cs="Times New Roman"/>
          <w:i/>
          <w:iCs/>
          <w:sz w:val="28"/>
          <w:szCs w:val="28"/>
        </w:rPr>
        <w:t>включить ее описание в текст устава.</w:t>
      </w:r>
      <w:r w:rsidRPr="00216458">
        <w:rPr>
          <w:rFonts w:eastAsia="Calibri" w:cs="Times New Roman"/>
          <w:i/>
          <w:iCs/>
          <w:sz w:val="28"/>
          <w:szCs w:val="28"/>
        </w:rPr>
        <w:t xml:space="preserve"> </w:t>
      </w:r>
    </w:p>
    <w:p w:rsidR="00732FC3" w:rsidRPr="00216458" w:rsidRDefault="00732FC3" w:rsidP="00732FC3">
      <w:pPr>
        <w:shd w:val="clear" w:color="auto" w:fill="FFFFFF"/>
        <w:spacing w:line="259" w:lineRule="auto"/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</w:pPr>
    </w:p>
    <w:p w:rsidR="00732FC3" w:rsidRPr="00216458" w:rsidRDefault="00732FC3" w:rsidP="00732FC3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709"/>
        <w:contextualSpacing w:val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6458">
        <w:rPr>
          <w:rFonts w:eastAsia="Times New Roman" w:cs="Times New Roman"/>
          <w:color w:val="000000"/>
          <w:sz w:val="28"/>
          <w:szCs w:val="28"/>
          <w:lang w:eastAsia="ru-RU"/>
        </w:rPr>
        <w:t>ЦЕЛИ, ПРЕДМЕТ И ПРИНЦИПЫ ДЕЯТЕЛЬНОСТИ</w:t>
      </w:r>
    </w:p>
    <w:p w:rsidR="00732FC3" w:rsidRPr="00216458" w:rsidRDefault="00732FC3" w:rsidP="00732FC3">
      <w:pPr>
        <w:shd w:val="clear" w:color="auto" w:fill="FFFFFF"/>
        <w:spacing w:line="259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32FC3" w:rsidRPr="00216458" w:rsidRDefault="00732FC3" w:rsidP="00732FC3">
      <w:pPr>
        <w:shd w:val="clear" w:color="auto" w:fill="FFFFFF"/>
        <w:spacing w:line="259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5. Предметом и целями деятельности местной организации ВОИ являются: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5.1.  </w:t>
      </w:r>
      <w:r w:rsidRPr="00216458">
        <w:rPr>
          <w:rFonts w:eastAsia="Calibri" w:cs="Times New Roman"/>
          <w:sz w:val="28"/>
          <w:szCs w:val="28"/>
        </w:rPr>
        <w:t>Содействие инвалидам в осуществлении</w:t>
      </w:r>
      <w:r w:rsidRPr="00216458">
        <w:rPr>
          <w:rFonts w:eastAsia="Calibri" w:cs="Times New Roman"/>
          <w:b/>
          <w:sz w:val="28"/>
          <w:szCs w:val="28"/>
        </w:rPr>
        <w:t xml:space="preserve"> </w:t>
      </w:r>
      <w:r w:rsidRPr="00216458">
        <w:rPr>
          <w:rFonts w:eastAsia="Calibri" w:cs="Times New Roman"/>
          <w:sz w:val="28"/>
          <w:szCs w:val="28"/>
        </w:rPr>
        <w:t>равных прав и возможностей с другими гражданами Российской Федерации</w:t>
      </w:r>
      <w:r>
        <w:rPr>
          <w:rFonts w:eastAsia="Calibri" w:cs="Times New Roman"/>
          <w:sz w:val="28"/>
          <w:szCs w:val="28"/>
        </w:rPr>
        <w:t>;</w:t>
      </w:r>
      <w:r w:rsidRPr="00216458">
        <w:rPr>
          <w:rFonts w:eastAsia="Calibri" w:cs="Times New Roman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5.2.  Защита общих прав и интересов инвалидов</w:t>
      </w:r>
      <w:r>
        <w:rPr>
          <w:rFonts w:eastAsia="Calibri" w:cs="Times New Roman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ascii="Calibri" w:eastAsia="Calibri" w:hAnsi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5.3.  Содействие в интеграции инвалидов в современное общество.</w:t>
      </w:r>
      <w:r w:rsidRPr="0021645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6. Местная организация ВОИ для достижения уставных целей, в соответствии с законодательством, осуществляет следующую деятельность: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в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одействие в разработке государственных, муниципальных и негосударственных программ, в подготовке законодательных и иных нормативных актов, 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принимаемых  в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отношении инвалидов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</w:t>
      </w:r>
      <w:proofErr w:type="spell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абилитации</w:t>
      </w:r>
      <w:proofErr w:type="spellEnd"/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одействие инвалидам в развитии творческих способностей, занятиях физической культурой, спортом и туризмом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о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существление собственных и совместных с другими организациями программ по реабилитации и </w:t>
      </w:r>
      <w:proofErr w:type="spell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абилитации</w:t>
      </w:r>
      <w:proofErr w:type="spell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членов ВОИ, а также благотворительных программ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jc w:val="left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оциальная поддержка и защита инвалидов – членов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в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овлечение инвалидов в члены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нформирование общества о положении инвалидов, содействие в формировании позитивного отношения общества к инвалидам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с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одействие организации научных исследований по проблематике инвалидов и участие в них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numPr>
          <w:ilvl w:val="1"/>
          <w:numId w:val="1"/>
        </w:numPr>
        <w:spacing w:after="160" w:line="259" w:lineRule="auto"/>
        <w:ind w:left="0" w:firstLine="709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>у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частие в благотворительной деятельности.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7. Местная организация ВОИ строит свою деятельность на следующих принципах: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   гуманизма и милосердия;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>-  добровольности, самоуправления, законности;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 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 сочетания равенства прав и обязанностей инвалидов – членов ВОИ, с приоритетной поддержкой инвалидов, находящихся в наиболее тяжелом положении;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-выборности всех органов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-сочетания самостоятельности первичных ячеек ВОИ и организационно-правового единства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- персональной ответственности за порученное дело;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- гласности в работе органов местной организации ВОИ, доступности информации о деятельности местной организации ВОИ;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- обязательности выполнения решений, принимаемых органами ВОИ, органами региональной организации ВОИ, органами местной организации ВОИ в пределах своей компетенции, отчетности нижестоящих органов перед вышестоящими органами.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numPr>
          <w:ilvl w:val="0"/>
          <w:numId w:val="2"/>
        </w:numPr>
        <w:spacing w:after="160" w:line="259" w:lineRule="auto"/>
        <w:ind w:left="0" w:firstLine="709"/>
        <w:contextualSpacing w:val="0"/>
        <w:jc w:val="center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ЧЛЕНЫ ВОИ, ИХ ПРАВА И ОБЯЗАННОСТИ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8.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9. Лицо, ознакомившееся с Уставом ВОИ и желающее вступить в члены ВОИ (далее – Заявитель), подает заявление в местную организацию ВОИ (через председателя первичной ячейки),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10. 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216458">
        <w:rPr>
          <w:rFonts w:eastAsia="Calibri" w:cs="Times New Roman"/>
          <w:sz w:val="28"/>
          <w:szCs w:val="28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216458">
        <w:rPr>
          <w:rFonts w:eastAsia="Calibri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216458">
        <w:rPr>
          <w:rFonts w:eastAsia="Calibri" w:cs="Times New Roman"/>
          <w:sz w:val="28"/>
          <w:szCs w:val="28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216458">
        <w:rPr>
          <w:rFonts w:eastAsia="Calibri" w:cs="Times New Roman"/>
          <w:sz w:val="28"/>
          <w:szCs w:val="28"/>
          <w:shd w:val="clear" w:color="auto" w:fill="FFFFFF"/>
        </w:rPr>
        <w:t>Решение об отказе в приеме в члены ВОИ может быть обжаловано в порядке, установленном статьей 12 настоящего Устава.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  <w:shd w:val="clear" w:color="auto" w:fill="FFFFFF"/>
        </w:rPr>
        <w:t>Гражданину, принятому в члены ВОИ,</w:t>
      </w:r>
      <w:r w:rsidRPr="00216458">
        <w:rPr>
          <w:rFonts w:eastAsia="Calibri" w:cs="Times New Roman"/>
          <w:sz w:val="28"/>
          <w:szCs w:val="28"/>
        </w:rPr>
        <w:t xml:space="preserve"> выдается членский билет единого образца. Порядок выдачи членских билетов определяется Центральным </w:t>
      </w:r>
      <w:r w:rsidRPr="00216458">
        <w:rPr>
          <w:rFonts w:eastAsia="Calibri" w:cs="Times New Roman"/>
          <w:sz w:val="28"/>
          <w:szCs w:val="28"/>
        </w:rPr>
        <w:lastRenderedPageBreak/>
        <w:t xml:space="preserve">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11. Основания утраты членства ВОИ: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11.1. Письменное заявление члена ВОИ о добровольном выходе из членов ВОИ подается в местную организацию ВОИ, где он состоит на учете. 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11.2. Решение об исключении из членов ВОИ может быть принято по следующим основаниям: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- в случае неуплаты членских взносов;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- в случае неоднократного нарушения Устава ВОИ, </w:t>
      </w:r>
      <w:r>
        <w:rPr>
          <w:rFonts w:eastAsia="Calibri" w:cs="Times New Roman"/>
          <w:sz w:val="28"/>
          <w:szCs w:val="28"/>
        </w:rPr>
        <w:t xml:space="preserve">устава региональной организации ВОИ, устава местной организации ВОИ, </w:t>
      </w:r>
      <w:r w:rsidRPr="00216458">
        <w:rPr>
          <w:rFonts w:eastAsia="Calibri" w:cs="Times New Roman"/>
          <w:sz w:val="28"/>
          <w:szCs w:val="28"/>
        </w:rPr>
        <w:t>положений ВОИ.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Решение об исключении </w:t>
      </w:r>
      <w:r>
        <w:rPr>
          <w:rFonts w:eastAsia="Calibri" w:cs="Times New Roman"/>
          <w:sz w:val="28"/>
          <w:szCs w:val="28"/>
        </w:rPr>
        <w:t xml:space="preserve">из </w:t>
      </w:r>
      <w:r w:rsidRPr="00216458">
        <w:rPr>
          <w:rFonts w:eastAsia="Calibri" w:cs="Times New Roman"/>
          <w:sz w:val="28"/>
          <w:szCs w:val="28"/>
        </w:rPr>
        <w:t>член</w:t>
      </w:r>
      <w:r>
        <w:rPr>
          <w:rFonts w:eastAsia="Calibri" w:cs="Times New Roman"/>
          <w:sz w:val="28"/>
          <w:szCs w:val="28"/>
        </w:rPr>
        <w:t>ов</w:t>
      </w:r>
      <w:r w:rsidRPr="00216458">
        <w:rPr>
          <w:rFonts w:eastAsia="Calibri" w:cs="Times New Roman"/>
          <w:sz w:val="28"/>
          <w:szCs w:val="28"/>
        </w:rPr>
        <w:t xml:space="preserve"> ВОИ принимается правлением (бюро) местной организации ВОИ по месту учета члена ВОИ. В случае невыполнения обязанностей члена ВОИ, изложенных в статье 14 Устава ВОИ,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</w:t>
      </w:r>
      <w:r>
        <w:rPr>
          <w:rFonts w:eastAsia="Calibri" w:cs="Times New Roman"/>
          <w:sz w:val="28"/>
          <w:szCs w:val="28"/>
        </w:rPr>
        <w:t>,</w:t>
      </w:r>
      <w:r w:rsidRPr="00216458">
        <w:rPr>
          <w:rFonts w:eastAsia="Calibri" w:cs="Times New Roman"/>
          <w:sz w:val="28"/>
          <w:szCs w:val="28"/>
        </w:rPr>
        <w:t xml:space="preserve"> гражданин считается исключенным, членский билет недействительным.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 Прекращение членства в ВОИ наступает со дня признания следующего юридического факта: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11.3.1.  смерти гражданина;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11.3.2.  утраты российского гражданства;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11.3.3.  признания члена ВОИ недееспособным по решению суда;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11.3.4. в иных случаях, предусмотренных законодательством Российской Федерации.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12.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 рассмотрения жалобы выносится решение, которое является обязательным для нижестоящих организаций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13. Член ВОИ имеет право: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13.1. участвовать в управлении ВОИ в установленном порядке;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13.2. вносить предложения по вопросам деятельности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13.3. участвовать в установленном порядке в мероприятиях, проводимых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13.4.  получать информацию о деятельности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13.5. при несогласии с решениями нижестоящих органов ВОИ письменно обжаловать решения в вышестоящие органы ВОИ в случаях и порядке, которые </w:t>
      </w:r>
      <w:r w:rsidRPr="00216458">
        <w:rPr>
          <w:rFonts w:eastAsia="Calibri" w:cs="Times New Roman"/>
          <w:sz w:val="28"/>
          <w:szCs w:val="28"/>
        </w:rPr>
        <w:lastRenderedPageBreak/>
        <w:t>предусмотрены настоящим Уставом и законодательством Российской Федерации;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13.6. выйти из членов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Члены ВОИ могут иметь другие права, предусмотренные законодательством Российской Федерации.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 Статья 14. Член ВОИ обязан: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14.1. соблюдать Устав ВОИ, устав региональной и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14.3. укреплять единство ВОИ, выполнять решения органов ВОИ, принятые в соответствии с их компетенцией;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14.4. уважать права и законные интересы других членов ВОИ, а также интересы организаций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14.6. не разглашать конфиденциальную информацию о деятельности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14.7. не совершать действия (бездействия), которые существенно затрудняют или делают невозможным достижение уставных целей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14.8. не допускать действия (бездействия), наносящие вред ВОИ и/или материальный и иной убыток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Члены ВОИ исполняют другие обязанности, предусмотренные законодательством Российской Федерации.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>Статья 1</w:t>
      </w:r>
      <w:r w:rsidRPr="00216458">
        <w:rPr>
          <w:rFonts w:eastAsia="Calibri" w:cs="Times New Roman"/>
          <w:sz w:val="28"/>
          <w:szCs w:val="28"/>
          <w:lang w:eastAsia="x-none"/>
        </w:rPr>
        <w:t>5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Члены ВОИ участвуют в работе высшего руководящего органа ВОИ 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организаций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16. К членам ВОИ, входящим в состав контрольно-ревизионных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Статья 17.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numPr>
          <w:ilvl w:val="0"/>
          <w:numId w:val="2"/>
        </w:numPr>
        <w:spacing w:after="160" w:line="259" w:lineRule="auto"/>
        <w:ind w:left="0" w:firstLine="709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СТРУКТУРА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</w:t>
      </w:r>
      <w:r w:rsidRPr="00216458">
        <w:rPr>
          <w:rFonts w:eastAsia="Calibri" w:cs="Times New Roman"/>
          <w:sz w:val="28"/>
          <w:szCs w:val="28"/>
        </w:rPr>
        <w:t xml:space="preserve"> 18. М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естная организация ВОИ создается на уровне муниципального образования _____________________района (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города)   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в пределах деятельности _______________региональной организации ВОИ.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Местная организация ВОИ входит в _________ региональную организацию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Первичные ячейки входят в структуру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</w:t>
      </w:r>
      <w:r w:rsidRPr="00216458">
        <w:rPr>
          <w:rFonts w:eastAsia="Calibri" w:cs="Times New Roman"/>
          <w:sz w:val="28"/>
          <w:szCs w:val="28"/>
        </w:rPr>
        <w:t xml:space="preserve"> 19. Местная организация ВОИ является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нижестоящей по отношению</w:t>
      </w:r>
      <w:r w:rsidRPr="00216458">
        <w:rPr>
          <w:rFonts w:eastAsia="Calibri" w:cs="Times New Roman"/>
          <w:sz w:val="28"/>
          <w:szCs w:val="28"/>
        </w:rPr>
        <w:t xml:space="preserve"> к региональной организации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ВОИ и по отношению 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к  ВОИ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>.  Решения, принимаемые вышестоящей организацией ВОИ, являются обязательными для исполнения нижестоящей организацией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Региональная организация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ВОИ координируют деятельность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FF0000"/>
          <w:spacing w:val="-4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20.  Первичные ячейки ВОИ создаются по месту жительства, в том числе в стационарных учреждениях социального обслуживания (домах интернатах и т.п.), а также по месту работы (учебы) инвалидов.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Первичная ячейка ВОИ объединяет не более 100 членов ВОИ состоящих на учёте в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Первичные ячейки местной организации ВОИ образуются по инициативе инвалидов или по предложению правления (бюро) местной организации ВОИ.                   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Решение о создании первичной ячейки принимает правление (бюро)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Первичные ячейки местной организации ВОИ не являются юридическими лицами.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Первичные ячейки ВОИ действуют на основании положения о первичной ячейке ВОИ, утверждаемого Центральным правлением ВОИ, устава местной организации 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ВОИ,  а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при  его отсутствии  - на основании устава региональной организации 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Приоритетным направлением деятельности первичных ячеек местной организации ВОИ является непосредственная работа с каждым членом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Первичные ячейки местной организации ВОИ самостоятельно определяют форму и методы работы с членами своей ячейки, участвуют в решении всех уставных и программных задач ВОИ, входящих в их компетенцию.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Times New Roman" w:cs="Times New Roman"/>
          <w:sz w:val="28"/>
          <w:szCs w:val="28"/>
          <w:lang w:eastAsia="ru-RU"/>
        </w:rPr>
      </w:pPr>
      <w:r w:rsidRPr="00216458">
        <w:rPr>
          <w:rFonts w:eastAsia="Times New Roman" w:cs="Times New Roman"/>
          <w:sz w:val="28"/>
          <w:szCs w:val="28"/>
          <w:lang w:eastAsia="ru-RU"/>
        </w:rPr>
        <w:t>Первичные ячейки местной организации ВОИ работают в тесном контакте с органами местного самоуправления, администрациями домов-интернатов, учебных заведений, предприятий, другими общественными организациями, государственными, частными и коммерческими структурами.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Первичные ячейки местной организации ВОИ подлежат внутренней регистрации в правлении (бюро)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 </w:t>
      </w:r>
    </w:p>
    <w:p w:rsidR="00732FC3" w:rsidRPr="00216458" w:rsidRDefault="00732FC3" w:rsidP="00732FC3">
      <w:pPr>
        <w:spacing w:line="259" w:lineRule="auto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  <w:lang w:val="en-US"/>
        </w:rPr>
        <w:t>VI</w:t>
      </w:r>
      <w:r w:rsidRPr="00216458">
        <w:rPr>
          <w:rFonts w:eastAsia="Calibri" w:cs="Times New Roman"/>
          <w:sz w:val="28"/>
          <w:szCs w:val="28"/>
        </w:rPr>
        <w:t>.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ОРГАНЫ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b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>Статья</w:t>
      </w:r>
      <w:r w:rsidRPr="00216458">
        <w:rPr>
          <w:rFonts w:eastAsia="Calibri" w:cs="Times New Roman"/>
          <w:sz w:val="28"/>
          <w:szCs w:val="28"/>
        </w:rPr>
        <w:t xml:space="preserve"> 21. Органами местной организации ВОИ с численностью более 100 членов являются: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- Конференция местной организации ВОИ – высший руководящий орган (статья 23);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- Правление местной организации ВОИ – постоянно действующий руководящий коллегиальный орган (статья 30);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 (статья 35).</w:t>
      </w:r>
    </w:p>
    <w:p w:rsidR="00732FC3" w:rsidRPr="00216458" w:rsidRDefault="00732FC3" w:rsidP="00732FC3">
      <w:pPr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Статья 22. Органами местной организации ВОИ с численностью 100 и менее членов являются:</w:t>
      </w:r>
    </w:p>
    <w:p w:rsidR="00732FC3" w:rsidRPr="00216458" w:rsidRDefault="00732FC3" w:rsidP="00732FC3">
      <w:pPr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- Общее собрание местной организации ВОИ – высший руководящий орган (статья 23); </w:t>
      </w:r>
    </w:p>
    <w:p w:rsidR="00732FC3" w:rsidRPr="00216458" w:rsidRDefault="00732FC3" w:rsidP="00732FC3">
      <w:pPr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- Бюро местной организации ВОИ – постоянно действующий руководящий коллегиальный орган (статья 30); </w:t>
      </w:r>
    </w:p>
    <w:p w:rsidR="00732FC3" w:rsidRPr="00216458" w:rsidRDefault="00732FC3" w:rsidP="00732FC3">
      <w:pPr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 (статья 35)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КОНФЕРЕНЦИЯ (ОБЩЕЕ СОБРАНИЕ)</w:t>
      </w: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23. Конференция (общее собрание) местной организации является высшим руководящим органом местной организации ВОИ. Конференция (общее собрание) местной организации ВОИ может принимать решения по любым вопросам деятельности местной организации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,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в соответствии с Уставом ВОИ, уставом региональной организации ВОИ и настоящим уставом.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24. К исключительной компетенции конференции (общего собрания) местной организации ВОИ относится: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24.1.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решений по вопросам утверждения и изменения устава местной организации ВОИ;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24.2. </w:t>
      </w:r>
      <w:r>
        <w:rPr>
          <w:rFonts w:eastAsia="Calibri" w:cs="Times New Roman"/>
          <w:color w:val="000000"/>
          <w:spacing w:val="-4"/>
          <w:sz w:val="28"/>
          <w:szCs w:val="28"/>
        </w:rPr>
        <w:t>о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пределение приоритетных направлений деятельности местной организации ВОИ;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24.3.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решений об избрании и досрочном прекращении полномочий правления (бюро)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24.4.  </w:t>
      </w:r>
      <w:r>
        <w:rPr>
          <w:rFonts w:eastAsia="Calibri" w:cs="Times New Roman"/>
          <w:color w:val="000000"/>
          <w:spacing w:val="-4"/>
          <w:sz w:val="28"/>
          <w:szCs w:val="28"/>
        </w:rPr>
        <w:t>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збрание и досрочное прекращение полномочий председателя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24.5. </w:t>
      </w:r>
      <w:r>
        <w:rPr>
          <w:rFonts w:eastAsia="Calibri" w:cs="Times New Roman"/>
          <w:color w:val="000000"/>
          <w:spacing w:val="-4"/>
          <w:sz w:val="28"/>
          <w:szCs w:val="28"/>
        </w:rPr>
        <w:t>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збрание и досрочное прекращение полномочий контрольно-ревизионной комиссии местной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24.6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збрание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делегатов на конференцию региональной организации ВОИ в соответствии с нормой представительства, установленной решением коллегиального органа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24.7.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решения о ликвидации местной организации </w:t>
      </w:r>
      <w:proofErr w:type="gramStart"/>
      <w:r w:rsidRPr="00216458">
        <w:rPr>
          <w:rFonts w:eastAsia="Calibri" w:cs="Times New Roman"/>
          <w:color w:val="000000"/>
          <w:spacing w:val="-4"/>
          <w:sz w:val="28"/>
          <w:szCs w:val="28"/>
        </w:rPr>
        <w:t>ВОИ,  назначение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ликвидационной комиссии в соответствии с настоящим уставом и Уставом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25. Конференция (общее собрание) местной организации ВОИ созывается раз в пять лет. Состав конференции местной организации ВОИ формируется из делегатов, избираемых из числа членов ВОИ на общих собраниях первичных ячеек в соответствии с утвержденной нормой представительства, в пропорциональной зависимости от численности членов ВОИ в первичной ячейке ВОИ, но не менее 2-х делегатов от каждой первичной ячейки. Председатель местной организации ВОИ, председатель контрольно-ревизионной комиссии местной организации ВОИ избираются делегатами конференции на общих собраниях первичных ячеек местной организации ВОИ.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  <w:lang w:val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На конференции </w:t>
      </w:r>
      <w:r w:rsidRPr="00216458">
        <w:rPr>
          <w:rFonts w:eastAsia="Calibri" w:cs="Times New Roman"/>
          <w:sz w:val="28"/>
          <w:szCs w:val="28"/>
          <w:lang w:eastAsia="x-none"/>
        </w:rPr>
        <w:t>(общем собрании) местной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организации ВОИ председательствует делегат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конференции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(участник общего собрания)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либо представитель вышестоящего выборного органа ВОИ по решению конференции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(общего собрания)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.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</w:t>
      </w:r>
      <w:r w:rsidRPr="00216458">
        <w:rPr>
          <w:rFonts w:eastAsia="Calibri" w:cs="Times New Roman"/>
          <w:sz w:val="28"/>
          <w:szCs w:val="28"/>
        </w:rPr>
        <w:t xml:space="preserve"> Протокол заседания ведет секретарь, избираемый на конференции (общем собрании) из делегатов конференции (общего собрания). Протокол конференции (общего собрания) местной организации ВОИ подписывается председательствующим и секретарем конференции. Постановления конференции (общего собрания) местной организации ВОИ подписываются лицом, председательствующим на конференции (общем собрании)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26. Решение о норме представительства, дате, времени, месте проведения и проекте повестки дня конференции (общего собрания) местной </w:t>
      </w:r>
      <w:r w:rsidRPr="00216458">
        <w:rPr>
          <w:rFonts w:eastAsia="Calibri" w:cs="Times New Roman"/>
          <w:spacing w:val="-4"/>
          <w:sz w:val="28"/>
          <w:szCs w:val="28"/>
        </w:rPr>
        <w:t>орган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изации ВОИ принимает правление (бюро)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27. Внеочередная конференция (общее собрание) местной организации ВОИ может быть созвана по решению Президиума ВОИ, президиума региональной организации ВОИ, правления (бюро) местной организации ВОИ или по решению не менее 1/3 первичных ячеек местных организаций ВОИ. В последнем случае не позднее чем через три месяца после поступления в правление (бюро) местной организации ВОИ необходимого количества решений первичных ячеек местных организаций ВОИ, правление (бюро) местной организации ВОИ принимает решение о норме представительства, месте, дате, времени проведения и проекте повестки дня внеочередной конференции (общего собрания)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28. В случае созыва внеочередной конференции (общего собрания) местной организации ВОИ по инициативе Президиума ВОИ, президиума региональной организации ВОИ, решение о норме представительства, дате, месте, времени проведения и проекте повестки дня, принимает Президиум ВОИ, президиум региональной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29. Внеочередная конференция (общее собрание) местной организации ВОИ не отменяет необходимости проведения очередной конференции (общего собрания) местной организации ВОИ. Полномочия органов местной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>организации ВОИ, избранных на внеочередной конференции (общем собрании) местной организации, сохраняются до избрания этих органов на очередной конференции (общем собрании) местной организации ВОИ.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ПРАВЛЕНИЕ (БЮРО) МЕСТНОЙ ОРГАНИЗАЦИИ ВОИ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30. Правление (бюро) местной организации ВОИ является постоянно действующим коллегиальным руководящим органом местной организации ВОИ в период между конференциями (общими собраниями)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31. Правление (бюро) местной организации ВОИ избирается на конференции (общем собрании) местной организации ВОИ, подотчетно конференции (общему собранию) местной организации ВОИ, проводит заседания не реже одного раза в год.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32. Правление (бюро) местной организации ВОИ избирается сроком на пять лет.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Члены правления (бюро) избираются из председателя местной организации ВОИ, председателей первичных ячеек местных организаций ВОИ и из числа кандидатов, предложенных председателем местной организации ВОИ. Председатель местной организации ВОИ имеет право предложить в состав правления (бюро) местной организации ВОИ не более трех кандидатур членов ВОИ. Председатель местной организации ВОИ председательствует на заседаниях правления (бюро)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i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В случае прекращения полномочий председателя первичной ячейки местной организации ВОИ, его полномочия, как члена правления местной организации ВОИ, приостанавливаются до избрания нового состава правления местной организации ВОИ</w:t>
      </w:r>
      <w:r w:rsidRPr="00216458">
        <w:rPr>
          <w:rFonts w:eastAsia="Calibri" w:cs="Times New Roman"/>
          <w:i/>
          <w:color w:val="000000"/>
          <w:spacing w:val="-4"/>
          <w:sz w:val="28"/>
          <w:szCs w:val="28"/>
        </w:rPr>
        <w:t xml:space="preserve">.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Вновь избранный председатель первичной ячейки местной организации ВОИ, может принимать участие в работе правления местной организации ВОИ, с правом совещательного голоса. </w:t>
      </w:r>
      <w:r w:rsidRPr="00216458">
        <w:rPr>
          <w:rFonts w:eastAsia="Calibri" w:cs="Times New Roman"/>
          <w:i/>
          <w:color w:val="000000"/>
          <w:spacing w:val="-4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33. К компетенции правления (бюро) местной организации ВОИ относится: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33.1. </w:t>
      </w:r>
      <w:r>
        <w:rPr>
          <w:rFonts w:eastAsia="Calibri" w:cs="Times New Roman"/>
          <w:color w:val="000000"/>
          <w:spacing w:val="-4"/>
          <w:sz w:val="28"/>
          <w:szCs w:val="28"/>
        </w:rPr>
        <w:t>р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ассмотрение отчетов о ходе выполнения приоритетных направлений деятельности местной организации ВОИ и об исполнения решений съезда ВОИ, конференции региональной организации ВОИ, конференции (общего собрания) местной организации ВОИ; 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33.2.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решения о созыве конференции (общего собрания)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33.3.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решений о норме представительства, дате, времени, месте проведения и проекте повестки дня конференции (общего собрания) местной организации ВОИ;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33.4. </w:t>
      </w:r>
      <w:r>
        <w:rPr>
          <w:rFonts w:eastAsia="Calibri" w:cs="Times New Roman"/>
          <w:color w:val="000000"/>
          <w:spacing w:val="-4"/>
          <w:sz w:val="28"/>
          <w:szCs w:val="28"/>
        </w:rPr>
        <w:t>и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збрание исполняющего обязанности председателя местной организации ВОИ, на период до конференции (общего собрания) местной организации ВОИ, в случае невозможности исполнения своих обязанностей действующим председателем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33.5. </w:t>
      </w:r>
      <w:r>
        <w:rPr>
          <w:rFonts w:eastAsia="Calibri" w:cs="Times New Roman"/>
          <w:color w:val="000000"/>
          <w:spacing w:val="-4"/>
          <w:sz w:val="28"/>
          <w:szCs w:val="28"/>
        </w:rPr>
        <w:t>в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несение конференции (общему собранию) местной организации ВОИ предложений о внесении изменений в устав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33.6. </w:t>
      </w:r>
      <w:r>
        <w:rPr>
          <w:rFonts w:eastAsia="Calibri" w:cs="Times New Roman"/>
          <w:color w:val="000000"/>
          <w:spacing w:val="-4"/>
          <w:sz w:val="28"/>
          <w:szCs w:val="28"/>
        </w:rPr>
        <w:t>в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несение конференции (общему собранию) местной организации ВОИ предложений о кандидате на должность председателя местной организации ВОИ;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33.7.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решений по проектам постановлений, решений и других документов, выносимых на рассмотрение конференции (общего собрания) местной организации ВОИ;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33.8.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рименение мер общественного воздействия к членам правления (бюро) местной организации ВОИ;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33.9.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решений по результатам проверки, проведенной контрольно-ревизионным органом местной организации ВОИ;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33.10 </w:t>
      </w:r>
      <w:r>
        <w:rPr>
          <w:rFonts w:eastAsia="Calibri" w:cs="Times New Roman"/>
          <w:sz w:val="28"/>
          <w:szCs w:val="28"/>
        </w:rPr>
        <w:t>ф</w:t>
      </w:r>
      <w:r w:rsidRPr="00216458">
        <w:rPr>
          <w:rFonts w:eastAsia="Calibri" w:cs="Times New Roman"/>
          <w:sz w:val="28"/>
          <w:szCs w:val="28"/>
        </w:rPr>
        <w:t>ормирование сметы местной организации ВОИ для последующего утверждения президиумом региональной организации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 xml:space="preserve">33.11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решений по результатам рассмотрения отчетов о работе председателей первичных ячеек местных организаций ВОИ;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33.12. 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решения об исключении из членов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  <w:r w:rsidRPr="00216458" w:rsidDel="000B662C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33.13.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решения о создании первичной ячейки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34. Правление (бюро) местной организации ВОИ может принимать решения по любым вопросам, не отнесенным к исключительной компетенции конференции (общего собрания) местной организации ВОИ, компетенции предс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едателя местной организации ВОИ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в соответствии с настоящим Уставом.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ПРЕДСЕДАТЕЛЬ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35. Для осуществления текущего руководства деятельностью местной организации ВОИ избирается единоличный исполнительный орган – председатель местной организации ВОИ. Председатель местной организации ВОИ избирается конференцией (общим собранием) местной организации ВОИ, сроком на пять лет, его полномочия сохраняются до избрания следующего председателя.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36. Председатель местной организации ВОИ избирается в состав правления (бюро) и подотчетен конференции и правлению (бюро)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37. </w:t>
      </w:r>
      <w:r w:rsidRPr="00216458">
        <w:rPr>
          <w:rFonts w:eastAsia="Calibri" w:cs="Times New Roman"/>
          <w:sz w:val="28"/>
          <w:szCs w:val="28"/>
        </w:rPr>
        <w:t>Председатель местной организации ВОИ избирается из числа членов ВОИ, состоящих на учете в местной организации ВОИ, имеющих положительный опыт работы в ВОИ, а также рекомендации правления региональной организации ВОИ или правления (бюро) местной организации ВОИ или 1/3 первичных ячеек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38. Председатель местной организации ВОИ не может избираться более чем на два срока подряд. Исключение составляют случаи, когда за избрание на новый срок председателя местной организации ВОИ, отработавшего два и более срока подряд, проголосовало не менее ¾ делегатов, присутствующих на конференции (участников общего собрания) местной организации ВОИ. Срок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полномочий председателя местной организации ВОИ, избранного на внеочередной конференции (общем собрании) местной организации ВОИ, не включается в общий срок его полномочий.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39. К компетенции председателя местной организации ВОИ относится: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39.1. </w:t>
      </w:r>
      <w:r>
        <w:rPr>
          <w:rFonts w:eastAsia="Calibri" w:cs="Times New Roman"/>
          <w:color w:val="000000"/>
          <w:spacing w:val="-4"/>
          <w:sz w:val="28"/>
          <w:szCs w:val="28"/>
        </w:rPr>
        <w:t>р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уководство в установленном порядке деятельностью местной организацией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39.2.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редставление интересов местной организации ВОИ в отношениях со всеми юридическими лицами и гражданами, в органах государственной власти и местного самоуправления, судебных и иных органах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39.3.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ринятие решения о созыве заседания </w:t>
      </w:r>
      <w:r w:rsidRPr="00216458">
        <w:rPr>
          <w:rFonts w:eastAsia="Calibri" w:cs="Times New Roman"/>
          <w:sz w:val="28"/>
          <w:szCs w:val="28"/>
        </w:rPr>
        <w:t>правления (</w:t>
      </w:r>
      <w:proofErr w:type="gramStart"/>
      <w:r w:rsidRPr="00216458">
        <w:rPr>
          <w:rFonts w:eastAsia="Calibri" w:cs="Times New Roman"/>
          <w:sz w:val="28"/>
          <w:szCs w:val="28"/>
        </w:rPr>
        <w:t xml:space="preserve">бюро)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местной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организации ВОИ, осуществление функций председательствующего на заседаниях правления (бюро) местной организации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39.4.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редставление конференции (общему собранию) местной организации ВОИ кандидатов для избрания в состав </w:t>
      </w:r>
      <w:r w:rsidRPr="00216458">
        <w:rPr>
          <w:rFonts w:eastAsia="Calibri" w:cs="Times New Roman"/>
          <w:sz w:val="28"/>
          <w:szCs w:val="28"/>
        </w:rPr>
        <w:t>правления (</w:t>
      </w:r>
      <w:proofErr w:type="gramStart"/>
      <w:r w:rsidRPr="00216458">
        <w:rPr>
          <w:rFonts w:eastAsia="Calibri" w:cs="Times New Roman"/>
          <w:sz w:val="28"/>
          <w:szCs w:val="28"/>
        </w:rPr>
        <w:t xml:space="preserve">бюро)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местной</w:t>
      </w:r>
      <w:proofErr w:type="gramEnd"/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организации ВОИ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39.5. </w:t>
      </w:r>
      <w:r>
        <w:rPr>
          <w:rFonts w:eastAsia="Calibri" w:cs="Times New Roman"/>
          <w:color w:val="000000"/>
          <w:spacing w:val="-4"/>
          <w:sz w:val="28"/>
          <w:szCs w:val="28"/>
        </w:rPr>
        <w:t>у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тверждение и освобождение заместителей председателя местной организации ВОИ, распределение обязанностей между заместителями председателя местной организации ВОИ и временная передача заместителю председателя местной организации ВОИ, являющемуся членом </w:t>
      </w:r>
      <w:r w:rsidRPr="00216458">
        <w:rPr>
          <w:rFonts w:eastAsia="Calibri" w:cs="Times New Roman"/>
          <w:sz w:val="28"/>
          <w:szCs w:val="28"/>
        </w:rPr>
        <w:t xml:space="preserve">правления (бюро)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местной организации ВОИ,  в письменной форме своих полномочий, на период своего отсутствия. Срок полномочий заместителей председателя местной организации ВОИ соответствует сроку полномочий председателя местной организации ВОИ, за исключением случаев досрочного прекращения полномочий заместителей</w:t>
      </w:r>
      <w:r>
        <w:rPr>
          <w:rFonts w:eastAsia="Calibri" w:cs="Times New Roman"/>
          <w:color w:val="000000"/>
          <w:spacing w:val="-4"/>
          <w:sz w:val="28"/>
          <w:szCs w:val="28"/>
        </w:rPr>
        <w:t>;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39.6. </w:t>
      </w:r>
      <w:r>
        <w:rPr>
          <w:rFonts w:eastAsia="Calibri" w:cs="Times New Roman"/>
          <w:color w:val="000000"/>
          <w:spacing w:val="-4"/>
          <w:sz w:val="28"/>
          <w:szCs w:val="28"/>
        </w:rPr>
        <w:t>п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ринятие решения о создании и формировании рабочих комиссий для проведения проверок деятельности первичных ячеек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40. Председатель местной организации ВОИ может принимать решения по любым вопросам, не отнесенным в соответствии с настоящим уставом   и законодательством Российской Федерации к исключительной компетенции конференции местной организации ВОИ, компетенции правления (бюро)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  <w:lang w:val="en-US"/>
        </w:rPr>
        <w:t>VII</w:t>
      </w:r>
      <w:r w:rsidRPr="00216458">
        <w:rPr>
          <w:rFonts w:eastAsia="Calibri" w:cs="Times New Roman"/>
          <w:sz w:val="28"/>
          <w:szCs w:val="28"/>
        </w:rPr>
        <w:t>. РЕШЕНИЕ ОРГАНИЗАЦИОННЫХ ВОПРОСОВ</w:t>
      </w: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В МЕСТНОЙ ОРГАНИЗАЦИИ ВОИ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</w:p>
    <w:p w:rsidR="00732FC3" w:rsidRPr="00216458" w:rsidRDefault="00732FC3" w:rsidP="00732FC3">
      <w:pPr>
        <w:autoSpaceDE w:val="0"/>
        <w:autoSpaceDN w:val="0"/>
        <w:adjustRightInd w:val="0"/>
        <w:spacing w:line="259" w:lineRule="auto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216458">
        <w:rPr>
          <w:rFonts w:eastAsia="Calibri" w:cs="Times New Roman"/>
          <w:sz w:val="28"/>
          <w:szCs w:val="28"/>
          <w:lang w:eastAsia="ru-RU"/>
        </w:rPr>
        <w:t>Статья 41. Конференция местной организации ВОИ является правомочной при соблюдении двух условий:</w:t>
      </w:r>
    </w:p>
    <w:p w:rsidR="00732FC3" w:rsidRPr="00216458" w:rsidRDefault="00732FC3" w:rsidP="00732FC3">
      <w:pPr>
        <w:autoSpaceDE w:val="0"/>
        <w:autoSpaceDN w:val="0"/>
        <w:adjustRightInd w:val="0"/>
        <w:spacing w:line="259" w:lineRule="auto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216458">
        <w:rPr>
          <w:rFonts w:eastAsia="Calibri" w:cs="Times New Roman"/>
          <w:sz w:val="28"/>
          <w:szCs w:val="28"/>
          <w:lang w:eastAsia="ru-RU"/>
        </w:rPr>
        <w:t>- при участии в ней более половины ее делегатов;</w:t>
      </w:r>
    </w:p>
    <w:p w:rsidR="00732FC3" w:rsidRPr="00216458" w:rsidRDefault="00732FC3" w:rsidP="00732FC3">
      <w:pPr>
        <w:autoSpaceDE w:val="0"/>
        <w:autoSpaceDN w:val="0"/>
        <w:adjustRightInd w:val="0"/>
        <w:spacing w:line="259" w:lineRule="auto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216458">
        <w:rPr>
          <w:rFonts w:eastAsia="Calibri" w:cs="Times New Roman"/>
          <w:sz w:val="28"/>
          <w:szCs w:val="28"/>
          <w:lang w:eastAsia="ru-RU"/>
        </w:rPr>
        <w:t>- делегаты, прибывшие на конференцию, должны представлять более половины первичных ячеек.</w:t>
      </w:r>
    </w:p>
    <w:p w:rsidR="00732FC3" w:rsidRPr="00216458" w:rsidRDefault="00732FC3" w:rsidP="00732FC3">
      <w:pPr>
        <w:autoSpaceDE w:val="0"/>
        <w:autoSpaceDN w:val="0"/>
        <w:adjustRightInd w:val="0"/>
        <w:spacing w:line="259" w:lineRule="auto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216458">
        <w:rPr>
          <w:rFonts w:eastAsia="Calibri" w:cs="Times New Roman"/>
          <w:sz w:val="28"/>
          <w:szCs w:val="28"/>
          <w:lang w:eastAsia="ru-RU"/>
        </w:rPr>
        <w:lastRenderedPageBreak/>
        <w:t>Общее собрание местной организации ВОИ является правомочным при участии в нем более половины членов ВОИ, состоящих на учете в данной местной организации.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Заседания коллегиальных и контрольно-ревизионных органов </w:t>
      </w:r>
      <w:r w:rsidRPr="00216458">
        <w:rPr>
          <w:rFonts w:eastAsia="Calibri" w:cs="Times New Roman"/>
          <w:sz w:val="28"/>
          <w:szCs w:val="28"/>
          <w:lang w:eastAsia="x-none"/>
        </w:rPr>
        <w:t>местной организации ВОИ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считаются правомочными при условии участия в них более половины членов указанных органов.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42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Все вопросы на конференции, общем собрании, правлении </w:t>
      </w:r>
      <w:r w:rsidRPr="00216458">
        <w:rPr>
          <w:rFonts w:eastAsia="Calibri" w:cs="Times New Roman"/>
          <w:sz w:val="28"/>
          <w:szCs w:val="28"/>
          <w:lang w:eastAsia="x-none"/>
        </w:rPr>
        <w:t>(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бюро</w:t>
      </w:r>
      <w:r w:rsidRPr="00216458">
        <w:rPr>
          <w:rFonts w:eastAsia="Calibri" w:cs="Times New Roman"/>
          <w:sz w:val="28"/>
          <w:szCs w:val="28"/>
          <w:lang w:eastAsia="x-none"/>
        </w:rPr>
        <w:t>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и заседании контрольно-ревизионной комиссии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 ВОИ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решаются путем голосования.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Заседания правлений (бюро) проводятся в форме совместного присутствия членов коллегиального органа местной организации ВОИ.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sz w:val="28"/>
          <w:szCs w:val="28"/>
        </w:rPr>
      </w:pPr>
      <w:r w:rsidRPr="00216458">
        <w:rPr>
          <w:rFonts w:eastAsia="Calibri" w:cs="Times New Roman"/>
          <w:sz w:val="28"/>
          <w:szCs w:val="28"/>
        </w:rPr>
        <w:t>Решения правлений (бюро) 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Председателем ВОИ, Президиумом ВОИ или председателем, правлением (бюро) соответствующей организации ВОИ. Порядок проведения заочного голосования определяется положением, утверждаемым Центральным правлением ВОИ.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43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Решения по всем вопросам, кроме специально оговоренных в настоящем </w:t>
      </w:r>
      <w:r w:rsidRPr="00216458">
        <w:rPr>
          <w:rFonts w:eastAsia="Calibri" w:cs="Times New Roman"/>
          <w:sz w:val="28"/>
          <w:szCs w:val="28"/>
          <w:lang w:eastAsia="x-none"/>
        </w:rPr>
        <w:t>у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ставе, считаются принятыми, если за них проголосовало более половины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присутствующих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делегатов конференции, членов общего собрания, членов правления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(бюро)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, контрольно-ревизионной комиссии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 ВОИ при наличии кворума на заседании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Решения конференции, общего собрания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по вопросам исключительной компетенции конференции, общего собрания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принимаются 3/5 голосов присутствующих делегатов (членов).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Решение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конференции, общего собрания местной организации ВОИ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по вопросу избрания председателя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</w:t>
      </w:r>
      <w:r>
        <w:rPr>
          <w:rFonts w:eastAsia="Calibri" w:cs="Times New Roman"/>
          <w:sz w:val="28"/>
          <w:szCs w:val="28"/>
          <w:lang w:eastAsia="x-none"/>
        </w:rPr>
        <w:t>,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более чем на два срока подряд, принимается ¾ голосов присутствующих на </w:t>
      </w:r>
      <w:r w:rsidRPr="00216458">
        <w:rPr>
          <w:rFonts w:eastAsia="Calibri" w:cs="Times New Roman"/>
          <w:sz w:val="28"/>
          <w:szCs w:val="28"/>
          <w:lang w:eastAsia="x-none"/>
        </w:rPr>
        <w:t>конференции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делегатов</w:t>
      </w:r>
      <w:r w:rsidRPr="00216458">
        <w:rPr>
          <w:rFonts w:eastAsia="Calibri" w:cs="Times New Roman"/>
          <w:sz w:val="28"/>
          <w:szCs w:val="28"/>
          <w:lang w:eastAsia="x-none"/>
        </w:rPr>
        <w:t>, или участников общего собрания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>На заседании коллегиальных органов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ВОИ ведется протокол</w:t>
      </w:r>
      <w:r>
        <w:rPr>
          <w:rFonts w:eastAsia="Calibri" w:cs="Times New Roman"/>
          <w:sz w:val="28"/>
          <w:szCs w:val="28"/>
          <w:lang w:eastAsia="x-none"/>
        </w:rPr>
        <w:t xml:space="preserve">.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Решения коллегиальных органов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ВОИ оформляются в виде постановлений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или решений</w:t>
      </w:r>
      <w:r>
        <w:rPr>
          <w:rFonts w:eastAsia="Calibri" w:cs="Times New Roman"/>
          <w:sz w:val="28"/>
          <w:szCs w:val="28"/>
          <w:lang w:eastAsia="x-none"/>
        </w:rPr>
        <w:t xml:space="preserve">, фиксирующихся </w:t>
      </w:r>
      <w:r w:rsidRPr="00216458">
        <w:rPr>
          <w:rFonts w:eastAsia="Calibri" w:cs="Times New Roman"/>
          <w:sz w:val="28"/>
          <w:szCs w:val="28"/>
          <w:lang w:eastAsia="x-none"/>
        </w:rPr>
        <w:t>в протоколе заседания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ВОИ является председатель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ВОИ. В случае невозможности осуществления </w:t>
      </w:r>
      <w:r w:rsidRPr="00216458">
        <w:rPr>
          <w:rFonts w:eastAsia="Calibri" w:cs="Times New Roman"/>
          <w:sz w:val="28"/>
          <w:szCs w:val="28"/>
          <w:lang w:eastAsia="x-none"/>
        </w:rPr>
        <w:t>председателем местной организации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 функции председательствующего на </w:t>
      </w:r>
      <w:r w:rsidRPr="00216458">
        <w:rPr>
          <w:rFonts w:eastAsia="Calibri" w:cs="Times New Roman"/>
          <w:sz w:val="28"/>
          <w:szCs w:val="28"/>
          <w:lang w:val="x-none" w:eastAsia="x-none"/>
        </w:rPr>
        <w:lastRenderedPageBreak/>
        <w:t xml:space="preserve">заседании, он вправе назначить председательствующего из числа членов коллегиального органа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ВОИ. Секретарь заседания избирается на заседании коллегиального органа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ВОИ.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44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Решения конференций, общих собраний вступают в силу после проверки и утверждения </w:t>
      </w:r>
      <w:r w:rsidRPr="00216458">
        <w:rPr>
          <w:rFonts w:eastAsia="Calibri" w:cs="Times New Roman"/>
          <w:sz w:val="28"/>
          <w:szCs w:val="28"/>
          <w:lang w:eastAsia="x-none"/>
        </w:rPr>
        <w:t>уполномоченным органам ВОИ (председателем вышестоящей региональной организации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</w:t>
      </w:r>
      <w:r w:rsidRPr="00216458">
        <w:rPr>
          <w:rFonts w:eastAsia="Calibri" w:cs="Times New Roman"/>
          <w:sz w:val="28"/>
          <w:szCs w:val="28"/>
          <w:lang w:eastAsia="x-none"/>
        </w:rPr>
        <w:t>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соответствия процедуры принятия этих решений Уставу ВОИ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,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уставу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ВОИ. 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trike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Решения и протоколы конференций, общих собраний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ВОИ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представляются для утверждения в уполномоченный орган ВОИ в течение 15 дней с момента проведения конференции, общего собрания.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В случае </w:t>
      </w:r>
      <w:proofErr w:type="spellStart"/>
      <w:r w:rsidRPr="00216458">
        <w:rPr>
          <w:rFonts w:eastAsia="Calibri" w:cs="Times New Roman"/>
          <w:sz w:val="28"/>
          <w:szCs w:val="28"/>
          <w:lang w:val="x-none" w:eastAsia="x-none"/>
        </w:rPr>
        <w:t>неутверждения</w:t>
      </w:r>
      <w:proofErr w:type="spellEnd"/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протоколов конференций, общих собраний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организаци</w:t>
      </w:r>
      <w:r w:rsidRPr="00216458">
        <w:rPr>
          <w:rFonts w:eastAsia="Calibri" w:cs="Times New Roman"/>
          <w:sz w:val="28"/>
          <w:szCs w:val="28"/>
          <w:lang w:eastAsia="x-none"/>
        </w:rPr>
        <w:t>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ВОИ, одновременно принимается решение о проведении повторной конференции (общего собрания)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организации ВОИ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и назначении, при необходимости, временно исполняющего обязанности председателя.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45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Решения </w:t>
      </w:r>
      <w:r w:rsidRPr="00216458">
        <w:rPr>
          <w:rFonts w:eastAsia="Calibri" w:cs="Times New Roman"/>
          <w:sz w:val="28"/>
          <w:szCs w:val="28"/>
          <w:lang w:eastAsia="x-none"/>
        </w:rPr>
        <w:t>местной организации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 о норме представительства и проекте повестки дня конференции (общего собрания)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представляются для утверждения </w:t>
      </w:r>
      <w:r w:rsidRPr="00216458">
        <w:rPr>
          <w:rFonts w:eastAsia="Calibri" w:cs="Times New Roman"/>
          <w:sz w:val="28"/>
          <w:szCs w:val="28"/>
          <w:lang w:eastAsia="x-none"/>
        </w:rPr>
        <w:t>председателю региональной организации ВОИ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</w:t>
      </w:r>
      <w:r w:rsidRPr="00216458">
        <w:rPr>
          <w:rFonts w:eastAsia="Calibri" w:cs="Times New Roman"/>
          <w:sz w:val="28"/>
          <w:szCs w:val="28"/>
          <w:lang w:eastAsia="x-none"/>
        </w:rPr>
        <w:t>н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е позднее 15 дней со дня принятия такого решения.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46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.  Решения правления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 (бюро)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, председателя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организаци</w:t>
      </w:r>
      <w:r w:rsidRPr="00216458">
        <w:rPr>
          <w:rFonts w:eastAsia="Calibri" w:cs="Times New Roman"/>
          <w:sz w:val="28"/>
          <w:szCs w:val="28"/>
          <w:lang w:eastAsia="x-none"/>
        </w:rPr>
        <w:t>и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ВОИ могут быть обжалованы на предмет их соответствия уставным нормам в президиум вышестоящей организации ВОИ. Решение последнего по оспариваемому вопросу должно быть принято на ближайшем, после поступления жалобы, заседании президиума. Решения могут быть обжалованы в порядке, установленном статьей </w:t>
      </w:r>
      <w:r w:rsidRPr="00216458">
        <w:rPr>
          <w:rFonts w:eastAsia="Calibri" w:cs="Times New Roman"/>
          <w:sz w:val="28"/>
          <w:szCs w:val="28"/>
          <w:lang w:eastAsia="x-none"/>
        </w:rPr>
        <w:t>12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настоящего </w:t>
      </w:r>
      <w:r w:rsidRPr="00216458">
        <w:rPr>
          <w:rFonts w:eastAsia="Calibri" w:cs="Times New Roman"/>
          <w:sz w:val="28"/>
          <w:szCs w:val="28"/>
          <w:lang w:eastAsia="x-none"/>
        </w:rPr>
        <w:t>у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става.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sz w:val="28"/>
          <w:szCs w:val="28"/>
          <w:lang w:val="x-none" w:eastAsia="x-none"/>
        </w:rPr>
      </w:pP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216458">
        <w:rPr>
          <w:rFonts w:eastAsia="Calibri" w:cs="Times New Roman"/>
          <w:sz w:val="28"/>
          <w:szCs w:val="28"/>
          <w:lang w:eastAsia="x-none"/>
        </w:rPr>
        <w:t>47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На конференции (общем собрании) </w:t>
      </w:r>
      <w:r w:rsidRPr="00216458"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216458">
        <w:rPr>
          <w:rFonts w:eastAsia="Calibri" w:cs="Times New Roman"/>
          <w:sz w:val="28"/>
          <w:szCs w:val="28"/>
          <w:lang w:val="x-none" w:eastAsia="x-none"/>
        </w:rPr>
        <w:t>организации ВОИ председательствует делегат конференции</w:t>
      </w:r>
      <w:r>
        <w:rPr>
          <w:rFonts w:eastAsia="Calibri" w:cs="Times New Roman"/>
          <w:sz w:val="28"/>
          <w:szCs w:val="28"/>
          <w:lang w:eastAsia="x-none"/>
        </w:rPr>
        <w:t>,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либо представитель вышестоящего выборного органа ВОИ</w:t>
      </w:r>
      <w:r>
        <w:rPr>
          <w:rFonts w:eastAsia="Calibri" w:cs="Times New Roman"/>
          <w:sz w:val="28"/>
          <w:szCs w:val="28"/>
          <w:lang w:eastAsia="x-none"/>
        </w:rPr>
        <w:t>,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 по решению конференции.</w:t>
      </w:r>
    </w:p>
    <w:p w:rsidR="00732FC3" w:rsidRPr="00216458" w:rsidRDefault="00732FC3" w:rsidP="00732FC3">
      <w:pPr>
        <w:tabs>
          <w:tab w:val="left" w:pos="1276"/>
        </w:tabs>
        <w:spacing w:line="259" w:lineRule="auto"/>
        <w:rPr>
          <w:rFonts w:eastAsia="Calibri" w:cs="Times New Roman"/>
          <w:sz w:val="28"/>
          <w:szCs w:val="28"/>
        </w:rPr>
      </w:pPr>
    </w:p>
    <w:p w:rsidR="00732FC3" w:rsidRDefault="00732FC3" w:rsidP="00732FC3">
      <w:pPr>
        <w:spacing w:line="259" w:lineRule="auto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  <w:lang w:val="en-US"/>
        </w:rPr>
        <w:t>VIII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. КОНТРОЛЬНО-РЕВИЗИОННЫЙ ОРГАН </w:t>
      </w:r>
    </w:p>
    <w:p w:rsidR="00732FC3" w:rsidRPr="00216458" w:rsidRDefault="00732FC3" w:rsidP="00732FC3">
      <w:pPr>
        <w:spacing w:line="259" w:lineRule="auto"/>
        <w:contextualSpacing w:val="0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48. Контрольно-ревизионным органом местной организации ВОИ является контрольно-ревизионная комиссия местной организации ВОИ (КРК МО ВОИ).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49. Контрольно-ревизионная комиссия местной организации ВОИ избирается на конференции местной организации ВОИ сроком на пять лет в количественном составе комиссии не менее трех членов.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50. Члены КРК МО ВОИ не могут занимать должности в выборных органах местной организации ВОИ.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51. Члены КРК МО ВОИ имеют право присутствовать на заседаниях органов управления местной организаций ВОИ с правом совещательного голоса. 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Статья 52. КРК МО ВОИ действует на основании положения, утвержденного Центральным правлением ВОИ и в соответствии с Уставом ВОИ и настоящим уставом.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53. Заседания контрольно-ревизионной комиссии местной организации ВОИ проводятся не реже одного раза в год. На заседании вновь избранной КРК МО ВОИ избирается председатель, заместитель председателя КРК МО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54. Председатель КРК МО ВОИ руководит деятельностью соответствующего контрольно-ревизионного органа местной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>Статья 55. Заключения по актам контрольно-ревизионной комиссии местной организации ВОИ, свя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занные с результатами проверок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единоличного исполнительного органа местной организации ВОИ, подлежат рассмотрению конференцией (общим собранием) местной организации ВОИ, правлением (бюро) местной организации ВОИ. По результатам рассмотрения принимаются соответствующие решения.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56. Контрольно-ревизионная комиссия местной организации ВОИ подотчетна конференции местной организации ВОИ и информирует о своей деятельности правление (бюро) местной организации ВОИ и контрольно-ревизионную комиссию региональной организации ВОИ. 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  <w:lang w:eastAsia="x-none"/>
        </w:rPr>
      </w:pPr>
    </w:p>
    <w:p w:rsidR="00732FC3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  <w:lang w:eastAsia="x-none"/>
        </w:rPr>
      </w:pPr>
    </w:p>
    <w:p w:rsidR="00732FC3" w:rsidRDefault="00732FC3" w:rsidP="00732FC3">
      <w:pPr>
        <w:spacing w:line="259" w:lineRule="auto"/>
        <w:jc w:val="center"/>
        <w:rPr>
          <w:rFonts w:eastAsia="Calibri" w:cs="Times New Roman"/>
          <w:sz w:val="28"/>
          <w:szCs w:val="28"/>
          <w:lang w:eastAsia="x-none"/>
        </w:rPr>
      </w:pPr>
    </w:p>
    <w:p w:rsidR="00732FC3" w:rsidRPr="00216458" w:rsidRDefault="00732FC3" w:rsidP="00732FC3">
      <w:pPr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sz w:val="28"/>
          <w:szCs w:val="28"/>
          <w:lang w:val="en-US" w:eastAsia="x-none"/>
        </w:rPr>
        <w:t>IX</w:t>
      </w:r>
      <w:r w:rsidRPr="00216458">
        <w:rPr>
          <w:rFonts w:eastAsia="Calibri" w:cs="Times New Roman"/>
          <w:sz w:val="28"/>
          <w:szCs w:val="28"/>
          <w:lang w:val="x-none" w:eastAsia="x-none"/>
        </w:rPr>
        <w:t xml:space="preserve">.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ИМУЩЕСТВО МЕСТНОЙ ОРГАНИЗАЦИИ ВОИ</w:t>
      </w: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57. Местная </w:t>
      </w:r>
      <w:r w:rsidRPr="00216458">
        <w:rPr>
          <w:rFonts w:eastAsia="Calibri" w:cs="Times New Roman"/>
          <w:sz w:val="28"/>
          <w:szCs w:val="28"/>
        </w:rPr>
        <w:t xml:space="preserve">организация ВОИ использует имущество, переданное региональной организацией ВОИ, для достижения целей, предусмотренных в Уставе ВОИ, уставе региональной организации ВОИ и уставе местной организации ВОИ.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</w:p>
    <w:p w:rsidR="00732FC3" w:rsidRPr="00216458" w:rsidRDefault="00732FC3" w:rsidP="00732FC3">
      <w:pPr>
        <w:spacing w:line="259" w:lineRule="auto"/>
        <w:contextualSpacing w:val="0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tabs>
          <w:tab w:val="left" w:pos="284"/>
        </w:tabs>
        <w:spacing w:line="259" w:lineRule="auto"/>
        <w:jc w:val="center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  <w:lang w:val="en-US"/>
        </w:rPr>
        <w:t>X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>ЛИКВИДАЦИЯ МЕСТНОЙ ОРГАНИЗАЦИИ ВОИ</w:t>
      </w: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216458" w:rsidRDefault="00732FC3" w:rsidP="00732FC3">
      <w:pPr>
        <w:tabs>
          <w:tab w:val="left" w:pos="284"/>
        </w:tabs>
        <w:spacing w:line="259" w:lineRule="auto"/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58. Решение о ликвидации местной организации ВОИ принимается на конференции (общем собрании) местной организации ВОИ, если за него проголосовало не менее 3/5 присутствующих делегатов.  </w:t>
      </w:r>
    </w:p>
    <w:p w:rsidR="00732FC3" w:rsidRDefault="00732FC3" w:rsidP="00732FC3">
      <w:pPr>
        <w:rPr>
          <w:rFonts w:eastAsia="Calibri" w:cs="Times New Roman"/>
          <w:color w:val="000000"/>
          <w:spacing w:val="-4"/>
          <w:sz w:val="28"/>
          <w:szCs w:val="28"/>
        </w:rPr>
      </w:pP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Статья 59. Вопрос о ликвидации местной организации ВОИ может быть поставлен </w:t>
      </w:r>
      <w:r w:rsidRPr="00216458">
        <w:rPr>
          <w:rFonts w:eastAsia="Calibri" w:cs="Times New Roman"/>
          <w:sz w:val="28"/>
          <w:szCs w:val="28"/>
        </w:rPr>
        <w:t xml:space="preserve">Центральным правлением ВОИ, правлением региональной организации ВОИ, правлением </w:t>
      </w:r>
      <w:r>
        <w:rPr>
          <w:rFonts w:eastAsia="Calibri" w:cs="Times New Roman"/>
          <w:sz w:val="28"/>
          <w:szCs w:val="28"/>
        </w:rPr>
        <w:t xml:space="preserve">(бюро) </w:t>
      </w:r>
      <w:r w:rsidRPr="00216458">
        <w:rPr>
          <w:rFonts w:eastAsia="Calibri" w:cs="Times New Roman"/>
          <w:sz w:val="28"/>
          <w:szCs w:val="28"/>
        </w:rPr>
        <w:t xml:space="preserve">местной организации ВОИ или по заявлению не менее 1/3 членов ВОИ, состоящих на учете в данной местной организации. </w:t>
      </w:r>
      <w:r w:rsidRPr="00216458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 w:rsidRPr="00B520CC">
        <w:rPr>
          <w:rFonts w:eastAsia="Calibri" w:cs="Times New Roman"/>
          <w:color w:val="000000"/>
          <w:spacing w:val="-4"/>
          <w:sz w:val="28"/>
          <w:szCs w:val="28"/>
        </w:rPr>
        <w:t xml:space="preserve">В последнем случае вопрос о ликвидации должен быть предварительно обсужден на общих собраниях всех первичных ячеек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B520CC">
        <w:rPr>
          <w:rFonts w:eastAsia="Calibri" w:cs="Times New Roman"/>
          <w:color w:val="000000"/>
          <w:spacing w:val="-4"/>
          <w:sz w:val="28"/>
          <w:szCs w:val="28"/>
        </w:rPr>
        <w:t xml:space="preserve">ВОИ и по нему должно быть принято соответствующее решение этих общих собраний. </w:t>
      </w:r>
    </w:p>
    <w:p w:rsidR="00732FC3" w:rsidRPr="00B520CC" w:rsidRDefault="00732FC3" w:rsidP="00732FC3">
      <w:pPr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lastRenderedPageBreak/>
        <w:t xml:space="preserve">Статья 60. </w:t>
      </w:r>
      <w:r w:rsidRPr="00B520CC">
        <w:rPr>
          <w:rFonts w:eastAsia="Calibri" w:cs="Times New Roman"/>
          <w:color w:val="000000"/>
          <w:spacing w:val="-4"/>
          <w:sz w:val="28"/>
          <w:szCs w:val="28"/>
        </w:rPr>
        <w:t>Конференция (общее собрание) местной организации ВОИ при принятии решения о ликвидации назначает ликвидационную комиссию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(ликвидатора), определяет количественный состав комиссии, </w:t>
      </w:r>
      <w:r w:rsidRPr="00B520CC">
        <w:rPr>
          <w:rFonts w:eastAsia="Calibri" w:cs="Times New Roman"/>
          <w:color w:val="000000"/>
          <w:spacing w:val="-4"/>
          <w:sz w:val="28"/>
          <w:szCs w:val="28"/>
        </w:rPr>
        <w:t>и устанавливает порядок и сроки ликвидации.</w:t>
      </w:r>
    </w:p>
    <w:p w:rsidR="00732FC3" w:rsidRPr="000425DD" w:rsidRDefault="00732FC3" w:rsidP="00732FC3">
      <w:pPr>
        <w:autoSpaceDE w:val="0"/>
        <w:autoSpaceDN w:val="0"/>
        <w:adjustRightInd w:val="0"/>
        <w:spacing w:line="360" w:lineRule="auto"/>
        <w:ind w:firstLine="0"/>
        <w:rPr>
          <w:rFonts w:eastAsia="Calibri" w:cs="Times New Roman"/>
          <w:color w:val="000000"/>
          <w:spacing w:val="-4"/>
          <w:sz w:val="28"/>
          <w:szCs w:val="28"/>
        </w:rPr>
      </w:pPr>
    </w:p>
    <w:p w:rsidR="00732FC3" w:rsidRPr="000425DD" w:rsidRDefault="00732FC3" w:rsidP="00732FC3">
      <w:pPr>
        <w:spacing w:after="160" w:line="259" w:lineRule="auto"/>
        <w:ind w:firstLine="0"/>
        <w:contextualSpacing w:val="0"/>
        <w:jc w:val="left"/>
        <w:rPr>
          <w:rFonts w:ascii="Calibri" w:eastAsia="Calibri" w:hAnsi="Calibri" w:cs="Times New Roman"/>
          <w:sz w:val="22"/>
        </w:rPr>
      </w:pPr>
    </w:p>
    <w:p w:rsidR="00732FC3" w:rsidRDefault="00732FC3" w:rsidP="00732FC3">
      <w:pPr>
        <w:rPr>
          <w:rFonts w:eastAsia="Calibri" w:cs="Times New Roman"/>
          <w:sz w:val="22"/>
        </w:rPr>
      </w:pPr>
    </w:p>
    <w:p w:rsidR="00732FC3" w:rsidRDefault="00732FC3"/>
    <w:sectPr w:rsidR="00732FC3" w:rsidSect="0098742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3"/>
    <w:rsid w:val="0055282B"/>
    <w:rsid w:val="007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B61A-9A40-4F73-AF42-CDC6E31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3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7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Фуфаева</dc:creator>
  <cp:keywords/>
  <dc:description/>
  <cp:lastModifiedBy>Дорохова Инна</cp:lastModifiedBy>
  <cp:revision>2</cp:revision>
  <dcterms:created xsi:type="dcterms:W3CDTF">2019-07-17T10:51:00Z</dcterms:created>
  <dcterms:modified xsi:type="dcterms:W3CDTF">2019-07-17T10:51:00Z</dcterms:modified>
</cp:coreProperties>
</file>